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6146" w14:textId="6A82EB1F" w:rsidR="00367AC7" w:rsidRDefault="00367AC7" w:rsidP="00367AC7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Traditions</w:t>
      </w:r>
      <w:r w:rsidRPr="006A0FE0">
        <w:rPr>
          <w:rFonts w:eastAsia="Times New Roman"/>
          <w:lang w:eastAsia="en-AU"/>
        </w:rPr>
        <w:t xml:space="preserve"> workshop</w:t>
      </w:r>
    </w:p>
    <w:p w14:paraId="54A2A55A" w14:textId="3B82E7FE" w:rsidR="00367AC7" w:rsidRDefault="00367AC7" w:rsidP="00367AC7">
      <w:pPr>
        <w:rPr>
          <w:lang w:eastAsia="en-AU"/>
        </w:rPr>
      </w:pPr>
    </w:p>
    <w:p w14:paraId="280ACC0C" w14:textId="111B28F2" w:rsidR="00367AC7" w:rsidRPr="006A0FE0" w:rsidRDefault="00367AC7" w:rsidP="00367AC7">
      <w:pPr>
        <w:rPr>
          <w:lang w:eastAsia="en-AU"/>
        </w:rPr>
      </w:pPr>
      <w:r>
        <w:rPr>
          <w:lang w:eastAsia="en-AU"/>
        </w:rPr>
        <w:t>Main resource to be the draft SLAA 12 Steps and 12 Traditions</w:t>
      </w:r>
    </w:p>
    <w:p w14:paraId="7EAE4F40" w14:textId="77777777" w:rsidR="00367AC7" w:rsidRDefault="00367AC7" w:rsidP="00367AC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In </w:t>
      </w:r>
      <w:r w:rsidRPr="006A0FE0">
        <w:rPr>
          <w:rFonts w:ascii="Calibri" w:eastAsia="Times New Roman" w:hAnsi="Calibri" w:cs="Calibri"/>
          <w:lang w:eastAsia="en-AU"/>
        </w:rPr>
        <w:t xml:space="preserve">Randy's talk </w:t>
      </w:r>
      <w:r>
        <w:rPr>
          <w:rFonts w:ascii="Calibri" w:eastAsia="Times New Roman" w:hAnsi="Calibri" w:cs="Calibri"/>
          <w:lang w:eastAsia="en-AU"/>
        </w:rPr>
        <w:t>in 2018 h</w:t>
      </w:r>
      <w:r w:rsidRPr="006A0FE0">
        <w:rPr>
          <w:rFonts w:ascii="Calibri" w:eastAsia="Times New Roman" w:hAnsi="Calibri" w:cs="Calibri"/>
          <w:lang w:eastAsia="en-AU"/>
        </w:rPr>
        <w:t>e said that is very easy to bond over our wounds (ie talking about our problems)</w:t>
      </w:r>
      <w:r>
        <w:rPr>
          <w:rFonts w:ascii="Calibri" w:eastAsia="Times New Roman" w:hAnsi="Calibri" w:cs="Calibri"/>
          <w:lang w:eastAsia="en-AU"/>
        </w:rPr>
        <w:t xml:space="preserve"> but t</w:t>
      </w:r>
      <w:r w:rsidRPr="006A0FE0">
        <w:rPr>
          <w:rFonts w:ascii="Calibri" w:eastAsia="Times New Roman" w:hAnsi="Calibri" w:cs="Calibri"/>
          <w:lang w:eastAsia="en-AU"/>
        </w:rPr>
        <w:t xml:space="preserve">o get sober, we need to focus on the solution. Part of that involves telling our story in a way that focuses on the solution. </w:t>
      </w:r>
      <w:r>
        <w:rPr>
          <w:rFonts w:ascii="Calibri" w:eastAsia="Times New Roman" w:hAnsi="Calibri" w:cs="Calibri"/>
          <w:lang w:eastAsia="en-AU"/>
        </w:rPr>
        <w:t xml:space="preserve"> What other things make for strong meetings, ones that carry the message of recovery?</w:t>
      </w:r>
    </w:p>
    <w:p w14:paraId="38D8D05A" w14:textId="213E315C" w:rsidR="002A264E" w:rsidRDefault="002A264E"/>
    <w:p w14:paraId="69F86385" w14:textId="3DB742A8" w:rsidR="00367AC7" w:rsidRDefault="00AD64BB">
      <w:r>
        <w:t xml:space="preserve">From the draft 12 and 12 </w:t>
      </w:r>
    </w:p>
    <w:p w14:paraId="3A84F448" w14:textId="199C526A" w:rsidR="00AD64BB" w:rsidRDefault="00AD64BB"/>
    <w:p w14:paraId="1D126156" w14:textId="1556C931" w:rsidR="00AD64BB" w:rsidRDefault="00AD64BB">
      <w:pPr>
        <w:rPr>
          <w:noProof/>
        </w:rPr>
      </w:pPr>
      <w:r>
        <w:tab/>
      </w:r>
      <w:r>
        <w:rPr>
          <w:noProof/>
        </w:rPr>
        <w:t>Tradition 4 “Questions often come in to Fellowship Wide Services…</w:t>
      </w:r>
    </w:p>
    <w:p w14:paraId="3D711A78" w14:textId="371133E1" w:rsidR="00713BBE" w:rsidRDefault="00713BBE">
      <w:pPr>
        <w:rPr>
          <w:noProof/>
        </w:rPr>
      </w:pPr>
    </w:p>
    <w:p w14:paraId="2A0000C0" w14:textId="66D86B70" w:rsidR="00713BBE" w:rsidRDefault="00713BBE" w:rsidP="00713BBE">
      <w:pPr>
        <w:autoSpaceDE w:val="0"/>
        <w:autoSpaceDN w:val="0"/>
        <w:adjustRightInd w:val="0"/>
        <w:spacing w:after="0" w:line="240" w:lineRule="auto"/>
      </w:pPr>
      <w:r>
        <w:rPr>
          <w:rFonts w:ascii="HelveticaNeue" w:hAnsi="HelveticaNeue" w:cs="HelveticaNeue"/>
          <w:sz w:val="24"/>
          <w:szCs w:val="24"/>
        </w:rPr>
        <w:t>Questions often come in to Fellowship Wide Services, the Board of Trustees, or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the Conference Committees regarding how to handle certain issues such as: who can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attend meetings, what literature can be read, what language can be used, including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what words and what content, what announcements can be made, and what the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boundaries are between individual and group responsibility. Invariably the answer is no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answer. It is up to the group to decide on each of these issues. We expect the groups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to be autonomous.</w:t>
      </w:r>
    </w:p>
    <w:sectPr w:rsidR="0071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16EA"/>
    <w:multiLevelType w:val="multilevel"/>
    <w:tmpl w:val="43DA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C7"/>
    <w:rsid w:val="002A264E"/>
    <w:rsid w:val="00367AC7"/>
    <w:rsid w:val="00713BBE"/>
    <w:rsid w:val="00A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B5AB"/>
  <w15:chartTrackingRefBased/>
  <w15:docId w15:val="{D147D53D-E2FB-4455-BD12-40D794D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C7"/>
  </w:style>
  <w:style w:type="paragraph" w:styleId="Heading1">
    <w:name w:val="heading 1"/>
    <w:basedOn w:val="Normal"/>
    <w:next w:val="Normal"/>
    <w:link w:val="Heading1Char"/>
    <w:uiPriority w:val="9"/>
    <w:qFormat/>
    <w:rsid w:val="00367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Pearse</dc:creator>
  <cp:keywords/>
  <dc:description/>
  <cp:lastModifiedBy>Shane Pearse</cp:lastModifiedBy>
  <cp:revision>2</cp:revision>
  <dcterms:created xsi:type="dcterms:W3CDTF">2020-09-09T08:01:00Z</dcterms:created>
  <dcterms:modified xsi:type="dcterms:W3CDTF">2020-11-06T23:51:00Z</dcterms:modified>
</cp:coreProperties>
</file>